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1275" w:rsidR="00047C94" w:rsidP="486315A7" w:rsidRDefault="00047C94" w14:paraId="1FB211DD" w14:textId="57323EEB">
      <w:pPr>
        <w:pStyle w:val="NormalWeb"/>
        <w:spacing w:before="0" w:beforeAutospacing="0" w:after="0" w:afterAutospacing="0"/>
        <w:jc w:val="center"/>
        <w:rPr>
          <w:rFonts w:asciiTheme="majorHAnsi" w:hAnsiTheme="majorHAnsi" w:eastAsiaTheme="majorEastAsia" w:cstheme="majorBidi"/>
          <w:b/>
          <w:bCs/>
          <w:sz w:val="22"/>
          <w:szCs w:val="22"/>
        </w:rPr>
      </w:pPr>
      <w:r w:rsidRPr="486315A7">
        <w:rPr>
          <w:rFonts w:asciiTheme="majorHAnsi" w:hAnsiTheme="majorHAnsi" w:eastAsiaTheme="majorEastAsia" w:cstheme="majorBidi"/>
          <w:b/>
          <w:bCs/>
          <w:sz w:val="22"/>
          <w:szCs w:val="22"/>
          <w:shd w:val="clear" w:color="auto" w:fill="FFFFFF"/>
        </w:rPr>
        <w:t>Above &amp; Beyond Children’s Museum</w:t>
      </w:r>
    </w:p>
    <w:p w:rsidRPr="00FA1275" w:rsidR="00047C94" w:rsidP="486315A7" w:rsidRDefault="00047C94" w14:paraId="4ABA1C1E" w14:textId="06AE9446">
      <w:pPr>
        <w:pStyle w:val="NormalWeb"/>
        <w:spacing w:before="0" w:beforeAutospacing="0" w:after="0" w:afterAutospacing="0"/>
        <w:jc w:val="center"/>
        <w:rPr>
          <w:rFonts w:asciiTheme="majorHAnsi" w:hAnsiTheme="majorHAnsi" w:eastAsiaTheme="majorEastAsia" w:cstheme="majorBidi"/>
          <w:b/>
          <w:bCs/>
        </w:rPr>
      </w:pPr>
    </w:p>
    <w:p w:rsidRPr="00FA1275" w:rsidR="00047C94" w:rsidP="486315A7" w:rsidRDefault="00047C94" w14:paraId="0A37501D" w14:textId="0066BFC5">
      <w:pPr>
        <w:pStyle w:val="NormalWeb"/>
        <w:spacing w:before="0" w:beforeAutospacing="0" w:after="180" w:afterAutospacing="0"/>
        <w:rPr>
          <w:rFonts w:asciiTheme="majorHAnsi" w:hAnsiTheme="majorHAnsi" w:eastAsiaTheme="majorEastAsia" w:cstheme="majorBidi"/>
          <w:b/>
          <w:bCs/>
          <w:sz w:val="22"/>
          <w:szCs w:val="22"/>
        </w:rPr>
      </w:pPr>
      <w:r w:rsidRPr="486315A7">
        <w:rPr>
          <w:rFonts w:asciiTheme="majorHAnsi" w:hAnsiTheme="majorHAnsi" w:eastAsiaTheme="majorEastAsia" w:cstheme="majorBidi"/>
          <w:b/>
          <w:bCs/>
          <w:sz w:val="22"/>
          <w:szCs w:val="22"/>
          <w:shd w:val="clear" w:color="auto" w:fill="FFFFFF"/>
        </w:rPr>
        <w:t xml:space="preserve">Position Title: </w:t>
      </w:r>
      <w:r w:rsidRPr="486315A7" w:rsidR="395B1A8F">
        <w:rPr>
          <w:rFonts w:asciiTheme="majorHAnsi" w:hAnsiTheme="majorHAnsi" w:eastAsiaTheme="majorEastAsia" w:cstheme="majorBidi"/>
          <w:b/>
          <w:bCs/>
          <w:sz w:val="22"/>
          <w:szCs w:val="22"/>
          <w:shd w:val="clear" w:color="auto" w:fill="FFFFFF"/>
        </w:rPr>
        <w:t>Visitor</w:t>
      </w:r>
      <w:r w:rsidRPr="486315A7">
        <w:rPr>
          <w:rFonts w:asciiTheme="majorHAnsi" w:hAnsiTheme="majorHAnsi" w:eastAsiaTheme="majorEastAsia" w:cstheme="majorBidi"/>
          <w:b/>
          <w:bCs/>
          <w:sz w:val="22"/>
          <w:szCs w:val="22"/>
          <w:shd w:val="clear" w:color="auto" w:fill="FFFFFF"/>
        </w:rPr>
        <w:t xml:space="preserve"> Service </w:t>
      </w:r>
      <w:r w:rsidR="00126FD4">
        <w:rPr>
          <w:rFonts w:asciiTheme="majorHAnsi" w:hAnsiTheme="majorHAnsi" w:eastAsiaTheme="majorEastAsia" w:cstheme="majorBidi"/>
          <w:b/>
          <w:bCs/>
          <w:sz w:val="22"/>
          <w:szCs w:val="22"/>
          <w:shd w:val="clear" w:color="auto" w:fill="FFFFFF"/>
        </w:rPr>
        <w:t xml:space="preserve">&amp; Programs </w:t>
      </w:r>
      <w:r w:rsidRPr="486315A7">
        <w:rPr>
          <w:rFonts w:asciiTheme="majorHAnsi" w:hAnsiTheme="majorHAnsi" w:eastAsiaTheme="majorEastAsia" w:cstheme="majorBidi"/>
          <w:b/>
          <w:bCs/>
          <w:sz w:val="22"/>
          <w:szCs w:val="22"/>
          <w:shd w:val="clear" w:color="auto" w:fill="FFFFFF"/>
        </w:rPr>
        <w:t>Specialist</w:t>
      </w:r>
    </w:p>
    <w:p w:rsidRPr="0053111C" w:rsidR="0053111C" w:rsidP="486315A7" w:rsidRDefault="72E15FE8" w14:paraId="56483606" w14:textId="77777777">
      <w:pPr>
        <w:pStyle w:val="NormalWeb"/>
        <w:spacing w:before="0" w:beforeAutospacing="0" w:after="0" w:afterAutospacing="0"/>
        <w:rPr>
          <w:rFonts w:ascii="Calibri Light" w:hAnsi="Calibri Light" w:eastAsia="Calibri Light" w:cs="Calibri Light"/>
          <w:sz w:val="22"/>
          <w:szCs w:val="22"/>
        </w:rPr>
      </w:pPr>
      <w:r w:rsidRPr="0053111C">
        <w:rPr>
          <w:rFonts w:asciiTheme="majorHAnsi" w:hAnsiTheme="majorHAnsi" w:eastAsiaTheme="majorEastAsia" w:cstheme="majorBidi"/>
          <w:sz w:val="22"/>
          <w:szCs w:val="22"/>
        </w:rPr>
        <w:t>Above &amp; Beyond Children’s Museum (</w:t>
      </w:r>
      <w:r w:rsidRPr="0053111C">
        <w:rPr>
          <w:rStyle w:val="Hyperlink"/>
          <w:rFonts w:asciiTheme="majorHAnsi" w:hAnsiTheme="majorHAnsi" w:eastAsiaTheme="majorEastAsia" w:cstheme="majorBidi"/>
          <w:color w:val="auto"/>
          <w:sz w:val="22"/>
          <w:szCs w:val="22"/>
        </w:rPr>
        <w:t>www.abkids.org</w:t>
      </w:r>
      <w:r w:rsidRPr="0053111C">
        <w:rPr>
          <w:rFonts w:asciiTheme="majorHAnsi" w:hAnsiTheme="majorHAnsi" w:eastAsiaTheme="majorEastAsia" w:cstheme="majorBidi"/>
          <w:sz w:val="22"/>
          <w:szCs w:val="22"/>
        </w:rPr>
        <w:t xml:space="preserve">) </w:t>
      </w:r>
      <w:r w:rsidRPr="0053111C" w:rsidR="1AAA0ADB">
        <w:rPr>
          <w:rFonts w:asciiTheme="majorHAnsi" w:hAnsiTheme="majorHAnsi" w:eastAsiaTheme="majorEastAsia" w:cstheme="majorBidi"/>
          <w:sz w:val="22"/>
          <w:szCs w:val="22"/>
        </w:rPr>
        <w:t xml:space="preserve">is Sheboygan, Wisconsin's </w:t>
      </w:r>
      <w:r w:rsidRPr="0053111C" w:rsidR="39C62522">
        <w:rPr>
          <w:rFonts w:asciiTheme="majorHAnsi" w:hAnsiTheme="majorHAnsi" w:eastAsiaTheme="majorEastAsia" w:cstheme="majorBidi"/>
          <w:sz w:val="22"/>
          <w:szCs w:val="22"/>
        </w:rPr>
        <w:t xml:space="preserve">longest running </w:t>
      </w:r>
      <w:r w:rsidRPr="0053111C" w:rsidR="6CAED7B1">
        <w:rPr>
          <w:rFonts w:asciiTheme="majorHAnsi" w:hAnsiTheme="majorHAnsi" w:eastAsiaTheme="majorEastAsia" w:cstheme="majorBidi"/>
          <w:sz w:val="22"/>
          <w:szCs w:val="22"/>
        </w:rPr>
        <w:t xml:space="preserve">children’s museum. </w:t>
      </w:r>
      <w:r w:rsidRPr="0053111C" w:rsidR="6CAED7B1">
        <w:rPr>
          <w:rFonts w:ascii="Calibri Light" w:hAnsi="Calibri Light" w:eastAsia="Calibri Light" w:cs="Calibri Light"/>
          <w:sz w:val="22"/>
          <w:szCs w:val="22"/>
        </w:rPr>
        <w:t>Our mission is to be a special place for children and their families where play and education connect through exploration and discovery.</w:t>
      </w:r>
      <w:r w:rsidRPr="0053111C" w:rsidR="46FC775C">
        <w:rPr>
          <w:rFonts w:ascii="Calibri Light" w:hAnsi="Calibri Light" w:eastAsia="Calibri Light" w:cs="Calibri Light"/>
          <w:sz w:val="22"/>
          <w:szCs w:val="22"/>
        </w:rPr>
        <w:t xml:space="preserve"> We are committed to ensuring all children and families in Wisconsin and beyond feel welcomed</w:t>
      </w:r>
      <w:r w:rsidRPr="0053111C" w:rsidR="1A7761B4">
        <w:rPr>
          <w:rFonts w:ascii="Calibri Light" w:hAnsi="Calibri Light" w:eastAsia="Calibri Light" w:cs="Calibri Light"/>
          <w:sz w:val="22"/>
          <w:szCs w:val="22"/>
        </w:rPr>
        <w:t xml:space="preserve"> at the Museum</w:t>
      </w:r>
      <w:r w:rsidRPr="0053111C" w:rsidR="5602D7FD">
        <w:rPr>
          <w:rFonts w:ascii="Calibri Light" w:hAnsi="Calibri Light" w:eastAsia="Calibri Light" w:cs="Calibri Light"/>
          <w:sz w:val="22"/>
          <w:szCs w:val="22"/>
        </w:rPr>
        <w:t xml:space="preserve">, that play is accessible for all, and that </w:t>
      </w:r>
      <w:r w:rsidRPr="0053111C" w:rsidR="3303E23D">
        <w:rPr>
          <w:rFonts w:ascii="Calibri Light" w:hAnsi="Calibri Light" w:eastAsia="Calibri Light" w:cs="Calibri Light"/>
          <w:sz w:val="22"/>
          <w:szCs w:val="22"/>
        </w:rPr>
        <w:t xml:space="preserve">our </w:t>
      </w:r>
      <w:r w:rsidRPr="0053111C" w:rsidR="2241CD40">
        <w:rPr>
          <w:rFonts w:ascii="Calibri Light" w:hAnsi="Calibri Light" w:eastAsia="Calibri Light" w:cs="Calibri Light"/>
          <w:sz w:val="22"/>
          <w:szCs w:val="22"/>
        </w:rPr>
        <w:t>programming and events provide opportunities to connect our community through play and education</w:t>
      </w:r>
      <w:r w:rsidRPr="0053111C" w:rsidR="444641BF">
        <w:rPr>
          <w:rFonts w:ascii="Calibri Light" w:hAnsi="Calibri Light" w:eastAsia="Calibri Light" w:cs="Calibri Light"/>
          <w:sz w:val="22"/>
          <w:szCs w:val="22"/>
        </w:rPr>
        <w:t>.</w:t>
      </w:r>
    </w:p>
    <w:p w:rsidR="0053111C" w:rsidP="486315A7" w:rsidRDefault="0053111C" w14:paraId="516A7F81" w14:textId="77777777">
      <w:pPr>
        <w:pStyle w:val="NormalWeb"/>
        <w:spacing w:before="0" w:beforeAutospacing="0" w:after="0" w:afterAutospacing="0"/>
        <w:rPr>
          <w:rFonts w:ascii="Calibri Light" w:hAnsi="Calibri Light" w:eastAsia="Calibri Light" w:cs="Calibri Light"/>
          <w:b/>
          <w:bCs/>
          <w:color w:val="5A5E60"/>
          <w:sz w:val="22"/>
          <w:szCs w:val="22"/>
        </w:rPr>
      </w:pPr>
    </w:p>
    <w:p w:rsidR="7F80813D" w:rsidP="486315A7" w:rsidRDefault="7F80813D" w14:paraId="164DE5D6" w14:textId="2B4D5960">
      <w:pPr>
        <w:pStyle w:val="NormalWeb"/>
        <w:spacing w:before="0" w:beforeAutospacing="0" w:after="0" w:afterAutospacing="0"/>
        <w:rPr>
          <w:rFonts w:asciiTheme="majorHAnsi" w:hAnsiTheme="majorHAnsi" w:eastAsiaTheme="majorEastAsia" w:cstheme="majorBidi"/>
          <w:b/>
          <w:bCs/>
          <w:sz w:val="22"/>
          <w:szCs w:val="22"/>
        </w:rPr>
      </w:pPr>
      <w:r w:rsidRPr="486315A7">
        <w:rPr>
          <w:rFonts w:asciiTheme="majorHAnsi" w:hAnsiTheme="majorHAnsi" w:eastAsiaTheme="majorEastAsia" w:cstheme="majorBidi"/>
          <w:b/>
          <w:bCs/>
          <w:sz w:val="22"/>
          <w:szCs w:val="22"/>
        </w:rPr>
        <w:t>Position Summary:</w:t>
      </w:r>
    </w:p>
    <w:p w:rsidR="00002923" w:rsidP="486315A7" w:rsidRDefault="10F9FADF" w14:paraId="5DAB6C7B" w14:textId="14C1CA21">
      <w:pPr>
        <w:pStyle w:val="NormalWeb"/>
        <w:spacing w:before="0" w:beforeAutospacing="0" w:after="0" w:afterAutospacing="0"/>
        <w:rPr>
          <w:rFonts w:asciiTheme="majorHAnsi" w:hAnsiTheme="majorHAnsi" w:eastAsiaTheme="majorEastAsia" w:cstheme="majorBidi"/>
          <w:sz w:val="22"/>
          <w:szCs w:val="22"/>
        </w:rPr>
      </w:pPr>
      <w:r w:rsidRPr="486315A7">
        <w:rPr>
          <w:rFonts w:asciiTheme="majorHAnsi" w:hAnsiTheme="majorHAnsi" w:eastAsiaTheme="majorEastAsia" w:cstheme="majorBidi"/>
          <w:sz w:val="22"/>
          <w:szCs w:val="22"/>
        </w:rPr>
        <w:t xml:space="preserve">Advance the Museum’s mission by providing positive </w:t>
      </w:r>
      <w:r w:rsidR="00126FD4">
        <w:rPr>
          <w:rFonts w:asciiTheme="majorHAnsi" w:hAnsiTheme="majorHAnsi" w:eastAsiaTheme="majorEastAsia" w:cstheme="majorBidi"/>
          <w:sz w:val="22"/>
          <w:szCs w:val="22"/>
        </w:rPr>
        <w:t>educational programming</w:t>
      </w:r>
      <w:r w:rsidRPr="486315A7">
        <w:rPr>
          <w:rFonts w:asciiTheme="majorHAnsi" w:hAnsiTheme="majorHAnsi" w:eastAsiaTheme="majorEastAsia" w:cstheme="majorBidi"/>
          <w:sz w:val="22"/>
          <w:szCs w:val="22"/>
        </w:rPr>
        <w:t xml:space="preserve"> experience</w:t>
      </w:r>
      <w:r w:rsidR="00126FD4">
        <w:rPr>
          <w:rFonts w:asciiTheme="majorHAnsi" w:hAnsiTheme="majorHAnsi" w:eastAsiaTheme="majorEastAsia" w:cstheme="majorBidi"/>
          <w:sz w:val="22"/>
          <w:szCs w:val="22"/>
        </w:rPr>
        <w:t>s</w:t>
      </w:r>
      <w:r w:rsidRPr="486315A7" w:rsidR="6D845E04">
        <w:rPr>
          <w:rFonts w:asciiTheme="majorHAnsi" w:hAnsiTheme="majorHAnsi" w:eastAsiaTheme="majorEastAsia" w:cstheme="majorBidi"/>
          <w:sz w:val="22"/>
          <w:szCs w:val="22"/>
        </w:rPr>
        <w:t xml:space="preserve"> and </w:t>
      </w:r>
      <w:r w:rsidRPr="486315A7">
        <w:rPr>
          <w:rFonts w:asciiTheme="majorHAnsi" w:hAnsiTheme="majorHAnsi" w:eastAsiaTheme="majorEastAsia" w:cstheme="majorBidi"/>
          <w:sz w:val="22"/>
          <w:szCs w:val="22"/>
        </w:rPr>
        <w:t xml:space="preserve">modeling exceptional </w:t>
      </w:r>
      <w:r w:rsidRPr="486315A7" w:rsidR="23763ACB">
        <w:rPr>
          <w:rFonts w:asciiTheme="majorHAnsi" w:hAnsiTheme="majorHAnsi" w:eastAsiaTheme="majorEastAsia" w:cstheme="majorBidi"/>
          <w:sz w:val="22"/>
          <w:szCs w:val="22"/>
        </w:rPr>
        <w:t>visitor</w:t>
      </w:r>
      <w:r w:rsidRPr="486315A7">
        <w:rPr>
          <w:rFonts w:asciiTheme="majorHAnsi" w:hAnsiTheme="majorHAnsi" w:eastAsiaTheme="majorEastAsia" w:cstheme="majorBidi"/>
          <w:sz w:val="22"/>
          <w:szCs w:val="22"/>
        </w:rPr>
        <w:t xml:space="preserve"> service in daily contact with Museum visitors.</w:t>
      </w:r>
      <w:r w:rsidR="00126FD4">
        <w:rPr>
          <w:rFonts w:asciiTheme="majorHAnsi" w:hAnsiTheme="majorHAnsi" w:eastAsiaTheme="majorEastAsia" w:cstheme="majorBidi"/>
          <w:sz w:val="22"/>
          <w:szCs w:val="22"/>
        </w:rPr>
        <w:t xml:space="preserve"> </w:t>
      </w:r>
    </w:p>
    <w:p w:rsidR="7F80813D" w:rsidP="486315A7" w:rsidRDefault="7F80813D" w14:paraId="1C630B75" w14:textId="37CE77A8">
      <w:pPr>
        <w:pStyle w:val="NormalWeb"/>
        <w:spacing w:before="0" w:beforeAutospacing="0" w:after="0" w:afterAutospacing="0"/>
        <w:rPr>
          <w:rFonts w:asciiTheme="majorHAnsi" w:hAnsiTheme="majorHAnsi" w:eastAsiaTheme="majorEastAsia" w:cstheme="majorBidi"/>
          <w:sz w:val="22"/>
          <w:szCs w:val="22"/>
        </w:rPr>
      </w:pPr>
    </w:p>
    <w:p w:rsidR="10F9FADF" w:rsidP="6354C114" w:rsidRDefault="10F9FADF" w14:paraId="0553B83C" w14:textId="269A36E3">
      <w:pPr>
        <w:pStyle w:val="NormalWeb"/>
        <w:spacing w:before="0" w:beforeAutospacing="off" w:after="0" w:afterAutospacing="off"/>
        <w:rPr>
          <w:rFonts w:ascii="Calibri Light" w:hAnsi="Calibri Light" w:eastAsia="" w:cs="" w:asciiTheme="majorAscii" w:hAnsiTheme="majorAscii" w:eastAsiaTheme="majorEastAsia" w:cstheme="majorBidi"/>
        </w:rPr>
      </w:pPr>
      <w:r w:rsidRPr="6354C114" w:rsidR="6354C114">
        <w:rPr>
          <w:rFonts w:ascii="Calibri Light" w:hAnsi="Calibri Light" w:eastAsia="" w:cs="" w:asciiTheme="majorAscii" w:hAnsiTheme="majorAscii" w:eastAsiaTheme="majorEastAsia" w:cstheme="majorBidi"/>
          <w:b w:val="1"/>
          <w:bCs w:val="1"/>
          <w:sz w:val="22"/>
          <w:szCs w:val="22"/>
        </w:rPr>
        <w:t xml:space="preserve">Reports To: </w:t>
      </w:r>
      <w:r w:rsidRPr="6354C114" w:rsidR="6354C114">
        <w:rPr>
          <w:rFonts w:ascii="Calibri Light" w:hAnsi="Calibri Light" w:eastAsia="" w:cs="" w:asciiTheme="majorAscii" w:hAnsiTheme="majorAscii" w:eastAsiaTheme="majorEastAsia" w:cstheme="majorBidi"/>
          <w:sz w:val="22"/>
          <w:szCs w:val="22"/>
        </w:rPr>
        <w:t>Visitor Service &amp; Operations Manager</w:t>
      </w:r>
    </w:p>
    <w:p w:rsidR="7F80813D" w:rsidP="486315A7" w:rsidRDefault="7F80813D" w14:paraId="30FF7B4B" w14:textId="7B1EF680">
      <w:pPr>
        <w:pStyle w:val="NormalWeb"/>
        <w:spacing w:before="0" w:beforeAutospacing="0" w:after="0" w:afterAutospacing="0"/>
        <w:rPr>
          <w:rFonts w:asciiTheme="majorHAnsi" w:hAnsiTheme="majorHAnsi" w:eastAsiaTheme="majorEastAsia" w:cstheme="majorBidi"/>
          <w:sz w:val="22"/>
          <w:szCs w:val="22"/>
        </w:rPr>
      </w:pPr>
    </w:p>
    <w:p w:rsidR="7F80813D" w:rsidP="486315A7" w:rsidRDefault="10F9FADF" w14:paraId="0CA4E553" w14:textId="13DDC785">
      <w:pPr>
        <w:pStyle w:val="NormalWeb"/>
        <w:spacing w:before="0" w:beforeAutospacing="0" w:after="0" w:afterAutospacing="0"/>
        <w:rPr>
          <w:rFonts w:asciiTheme="majorHAnsi" w:hAnsiTheme="majorHAnsi" w:eastAsiaTheme="majorEastAsia" w:cstheme="majorBidi"/>
          <w:sz w:val="22"/>
          <w:szCs w:val="22"/>
        </w:rPr>
      </w:pPr>
      <w:r w:rsidRPr="486315A7">
        <w:rPr>
          <w:rFonts w:asciiTheme="majorHAnsi" w:hAnsiTheme="majorHAnsi" w:eastAsiaTheme="majorEastAsia" w:cstheme="majorBidi"/>
          <w:b/>
          <w:bCs/>
          <w:sz w:val="22"/>
          <w:szCs w:val="22"/>
        </w:rPr>
        <w:t xml:space="preserve">Classification: </w:t>
      </w:r>
      <w:r w:rsidRPr="486315A7">
        <w:rPr>
          <w:rFonts w:asciiTheme="majorHAnsi" w:hAnsiTheme="majorHAnsi" w:eastAsiaTheme="majorEastAsia" w:cstheme="majorBidi"/>
          <w:sz w:val="22"/>
          <w:szCs w:val="22"/>
        </w:rPr>
        <w:t xml:space="preserve">Part-Time Non-Exempt, </w:t>
      </w:r>
      <w:r w:rsidRPr="486315A7" w:rsidR="00724D47">
        <w:rPr>
          <w:rFonts w:asciiTheme="majorHAnsi" w:hAnsiTheme="majorHAnsi" w:eastAsiaTheme="majorEastAsia" w:cstheme="majorBidi"/>
          <w:sz w:val="22"/>
          <w:szCs w:val="22"/>
        </w:rPr>
        <w:t>20-25</w:t>
      </w:r>
      <w:r w:rsidRPr="486315A7" w:rsidR="2AF695E9">
        <w:rPr>
          <w:rFonts w:asciiTheme="majorHAnsi" w:hAnsiTheme="majorHAnsi" w:eastAsiaTheme="majorEastAsia" w:cstheme="majorBidi"/>
          <w:sz w:val="22"/>
          <w:szCs w:val="22"/>
        </w:rPr>
        <w:t xml:space="preserve"> </w:t>
      </w:r>
      <w:r w:rsidRPr="486315A7" w:rsidR="259F6469">
        <w:rPr>
          <w:rFonts w:asciiTheme="majorHAnsi" w:hAnsiTheme="majorHAnsi" w:eastAsiaTheme="majorEastAsia" w:cstheme="majorBidi"/>
          <w:sz w:val="22"/>
          <w:szCs w:val="22"/>
        </w:rPr>
        <w:t>h</w:t>
      </w:r>
      <w:r w:rsidRPr="486315A7">
        <w:rPr>
          <w:rFonts w:asciiTheme="majorHAnsi" w:hAnsiTheme="majorHAnsi" w:eastAsiaTheme="majorEastAsia" w:cstheme="majorBidi"/>
          <w:sz w:val="22"/>
          <w:szCs w:val="22"/>
        </w:rPr>
        <w:t xml:space="preserve">ours per </w:t>
      </w:r>
      <w:r w:rsidRPr="486315A7" w:rsidR="39540FBA">
        <w:rPr>
          <w:rFonts w:asciiTheme="majorHAnsi" w:hAnsiTheme="majorHAnsi" w:eastAsiaTheme="majorEastAsia" w:cstheme="majorBidi"/>
          <w:sz w:val="22"/>
          <w:szCs w:val="22"/>
        </w:rPr>
        <w:t>w</w:t>
      </w:r>
      <w:r w:rsidRPr="486315A7">
        <w:rPr>
          <w:rFonts w:asciiTheme="majorHAnsi" w:hAnsiTheme="majorHAnsi" w:eastAsiaTheme="majorEastAsia" w:cstheme="majorBidi"/>
          <w:sz w:val="22"/>
          <w:szCs w:val="22"/>
        </w:rPr>
        <w:t>eek</w:t>
      </w:r>
    </w:p>
    <w:p w:rsidR="7F80813D" w:rsidP="486315A7" w:rsidRDefault="7F80813D" w14:paraId="35A6A1DD" w14:textId="43652198">
      <w:pPr>
        <w:pStyle w:val="NormalWeb"/>
        <w:spacing w:before="0" w:beforeAutospacing="0" w:after="0" w:afterAutospacing="0"/>
        <w:rPr>
          <w:rFonts w:asciiTheme="majorHAnsi" w:hAnsiTheme="majorHAnsi" w:eastAsiaTheme="majorEastAsia" w:cstheme="majorBidi"/>
          <w:sz w:val="22"/>
          <w:szCs w:val="22"/>
        </w:rPr>
      </w:pPr>
    </w:p>
    <w:p w:rsidR="7F80813D" w:rsidP="486315A7" w:rsidRDefault="7AFCF803" w14:paraId="33EBA205" w14:textId="6AA05EE9">
      <w:pPr>
        <w:pStyle w:val="NormalWeb"/>
        <w:spacing w:before="0" w:beforeAutospacing="0" w:after="0" w:afterAutospacing="0"/>
        <w:rPr>
          <w:rFonts w:asciiTheme="majorHAnsi" w:hAnsiTheme="majorHAnsi" w:eastAsiaTheme="majorEastAsia" w:cstheme="majorBidi"/>
          <w:sz w:val="22"/>
          <w:szCs w:val="22"/>
        </w:rPr>
      </w:pPr>
      <w:r w:rsidRPr="486315A7">
        <w:rPr>
          <w:rFonts w:asciiTheme="majorHAnsi" w:hAnsiTheme="majorHAnsi" w:eastAsiaTheme="majorEastAsia" w:cstheme="majorBidi"/>
          <w:b/>
          <w:bCs/>
          <w:sz w:val="22"/>
          <w:szCs w:val="22"/>
        </w:rPr>
        <w:t>Compensation</w:t>
      </w:r>
      <w:r w:rsidRPr="486315A7" w:rsidR="10F9FADF">
        <w:rPr>
          <w:rFonts w:asciiTheme="majorHAnsi" w:hAnsiTheme="majorHAnsi" w:eastAsiaTheme="majorEastAsia" w:cstheme="majorBidi"/>
          <w:b/>
          <w:bCs/>
          <w:sz w:val="22"/>
          <w:szCs w:val="22"/>
        </w:rPr>
        <w:t xml:space="preserve">: </w:t>
      </w:r>
      <w:r w:rsidRPr="486315A7" w:rsidR="6AA70C5C">
        <w:rPr>
          <w:rFonts w:asciiTheme="majorHAnsi" w:hAnsiTheme="majorHAnsi" w:eastAsiaTheme="majorEastAsia" w:cstheme="majorBidi"/>
          <w:sz w:val="22"/>
          <w:szCs w:val="22"/>
        </w:rPr>
        <w:t>$10</w:t>
      </w:r>
      <w:r w:rsidRPr="486315A7" w:rsidR="10F9FADF">
        <w:rPr>
          <w:rFonts w:asciiTheme="majorHAnsi" w:hAnsiTheme="majorHAnsi" w:eastAsiaTheme="majorEastAsia" w:cstheme="majorBidi"/>
          <w:sz w:val="22"/>
          <w:szCs w:val="22"/>
        </w:rPr>
        <w:t xml:space="preserve"> per hour</w:t>
      </w:r>
    </w:p>
    <w:p w:rsidR="7F80813D" w:rsidP="486315A7" w:rsidRDefault="7F80813D" w14:paraId="693AAAD7" w14:textId="3A4E99B7">
      <w:pPr>
        <w:pStyle w:val="NormalWeb"/>
        <w:spacing w:before="0" w:beforeAutospacing="0" w:after="0" w:afterAutospacing="0"/>
        <w:rPr>
          <w:rFonts w:asciiTheme="majorHAnsi" w:hAnsiTheme="majorHAnsi" w:eastAsiaTheme="majorEastAsia" w:cstheme="majorBidi"/>
          <w:sz w:val="22"/>
          <w:szCs w:val="22"/>
        </w:rPr>
      </w:pPr>
    </w:p>
    <w:p w:rsidR="00FA1275" w:rsidP="486315A7" w:rsidRDefault="10F9FADF" w14:paraId="2C41AFE9" w14:textId="15DA821A">
      <w:pPr>
        <w:pStyle w:val="NormalWeb"/>
        <w:spacing w:before="0" w:beforeAutospacing="0" w:after="0" w:afterAutospacing="0"/>
        <w:rPr>
          <w:rFonts w:asciiTheme="majorHAnsi" w:hAnsiTheme="majorHAnsi" w:eastAsiaTheme="majorEastAsia" w:cstheme="majorBidi"/>
          <w:b/>
          <w:bCs/>
          <w:sz w:val="22"/>
          <w:szCs w:val="22"/>
        </w:rPr>
      </w:pPr>
      <w:r w:rsidRPr="486315A7">
        <w:rPr>
          <w:rFonts w:asciiTheme="majorHAnsi" w:hAnsiTheme="majorHAnsi" w:eastAsiaTheme="majorEastAsia" w:cstheme="majorBidi"/>
          <w:b/>
          <w:bCs/>
          <w:sz w:val="22"/>
          <w:szCs w:val="22"/>
        </w:rPr>
        <w:t>Duties and Responsibilities:</w:t>
      </w:r>
    </w:p>
    <w:p w:rsidR="00865BC7" w:rsidP="486315A7" w:rsidRDefault="00865BC7" w14:paraId="28668199" w14:textId="77777777">
      <w:pPr>
        <w:pStyle w:val="NormalWeb"/>
        <w:spacing w:before="0" w:beforeAutospacing="0" w:after="0" w:afterAutospacing="0"/>
        <w:rPr>
          <w:rFonts w:asciiTheme="majorHAnsi" w:hAnsiTheme="majorHAnsi" w:eastAsiaTheme="majorEastAsia" w:cstheme="majorBidi"/>
          <w:b/>
          <w:bCs/>
          <w:i/>
          <w:sz w:val="22"/>
          <w:szCs w:val="22"/>
        </w:rPr>
      </w:pPr>
    </w:p>
    <w:p w:rsidRPr="00865BC7" w:rsidR="00865BC7" w:rsidP="486315A7" w:rsidRDefault="00865BC7" w14:paraId="7ABDDC0F" w14:textId="3B2F80A1">
      <w:pPr>
        <w:pStyle w:val="NormalWeb"/>
        <w:spacing w:before="0" w:beforeAutospacing="0" w:after="0" w:afterAutospacing="0"/>
        <w:rPr>
          <w:rFonts w:asciiTheme="majorHAnsi" w:hAnsiTheme="majorHAnsi" w:eastAsiaTheme="majorEastAsia" w:cstheme="majorBidi"/>
          <w:b/>
          <w:bCs/>
          <w:i/>
          <w:sz w:val="22"/>
          <w:szCs w:val="22"/>
        </w:rPr>
      </w:pPr>
      <w:r w:rsidRPr="00865BC7">
        <w:rPr>
          <w:rFonts w:asciiTheme="majorHAnsi" w:hAnsiTheme="majorHAnsi" w:eastAsiaTheme="majorEastAsia" w:cstheme="majorBidi"/>
          <w:b/>
          <w:bCs/>
          <w:i/>
          <w:sz w:val="22"/>
          <w:szCs w:val="22"/>
        </w:rPr>
        <w:t>Visitor Services Support</w:t>
      </w:r>
    </w:p>
    <w:p w:rsidR="10F9FADF" w:rsidP="486315A7" w:rsidRDefault="10F9FADF" w14:paraId="3540DF88" w14:textId="42201D1B">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 xml:space="preserve">Adhere to the Museum core values and </w:t>
      </w:r>
      <w:r w:rsidRPr="486315A7" w:rsidR="426F070C">
        <w:rPr>
          <w:rFonts w:asciiTheme="majorHAnsi" w:hAnsiTheme="majorHAnsi" w:eastAsiaTheme="majorEastAsia" w:cstheme="majorBidi"/>
        </w:rPr>
        <w:t xml:space="preserve">visitor </w:t>
      </w:r>
      <w:r w:rsidRPr="486315A7">
        <w:rPr>
          <w:rFonts w:asciiTheme="majorHAnsi" w:hAnsiTheme="majorHAnsi" w:eastAsiaTheme="majorEastAsia" w:cstheme="majorBidi"/>
        </w:rPr>
        <w:t>service standards</w:t>
      </w:r>
    </w:p>
    <w:p w:rsidR="10F9FADF" w:rsidP="486315A7" w:rsidRDefault="10F9FADF" w14:paraId="65E847AB" w14:textId="28AE869E">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Greet and orient guests with enthusiasm and energy</w:t>
      </w:r>
    </w:p>
    <w:p w:rsidR="10F9FADF" w:rsidP="486315A7" w:rsidRDefault="10F9FADF" w14:paraId="5798DD71" w14:textId="18C7383B">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Perform daily opening/closing duties through the Museum, including routine cleaning throughout shift</w:t>
      </w:r>
    </w:p>
    <w:p w:rsidR="10F9FADF" w:rsidP="486315A7" w:rsidRDefault="10F9FADF" w14:paraId="5228A8ED" w14:textId="22E5EBB6">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Process payments for the Museum, including admissions, memberships, snack bar sales, birthday parties, field trips, etc.</w:t>
      </w:r>
    </w:p>
    <w:p w:rsidR="10F9FADF" w:rsidP="486315A7" w:rsidRDefault="10F9FADF" w14:paraId="28EB1B79" w14:textId="601F6E05">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Balance cash drawer at shift end and follow cash handling procedures</w:t>
      </w:r>
    </w:p>
    <w:p w:rsidR="10F9FADF" w:rsidP="486315A7" w:rsidRDefault="10F9FADF" w14:paraId="0C79D203" w14:textId="60E459F5">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Answer phone calls; refer callers appropriately</w:t>
      </w:r>
    </w:p>
    <w:p w:rsidR="10F9FADF" w:rsidP="486315A7" w:rsidRDefault="10F9FADF" w14:paraId="51E0608F" w14:textId="64A90EFE">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Answer questions accurately and with enthusiasm</w:t>
      </w:r>
    </w:p>
    <w:p w:rsidR="10F9FADF" w:rsidP="486315A7" w:rsidRDefault="10F9FADF" w14:paraId="1B8B4824" w14:textId="4C0C1CB1">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Amicably resolve matters with dissatisfied guests</w:t>
      </w:r>
    </w:p>
    <w:p w:rsidR="10F9FADF" w:rsidP="486315A7" w:rsidRDefault="10F9FADF" w14:paraId="7AFE2B59" w14:textId="124CBB6B">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 xml:space="preserve">Maintain </w:t>
      </w:r>
      <w:r w:rsidRPr="486315A7" w:rsidR="18469956">
        <w:rPr>
          <w:rFonts w:asciiTheme="majorHAnsi" w:hAnsiTheme="majorHAnsi" w:eastAsiaTheme="majorEastAsia" w:cstheme="majorBidi"/>
        </w:rPr>
        <w:t>Welcome D</w:t>
      </w:r>
      <w:r w:rsidRPr="486315A7">
        <w:rPr>
          <w:rFonts w:asciiTheme="majorHAnsi" w:hAnsiTheme="majorHAnsi" w:eastAsiaTheme="majorEastAsia" w:cstheme="majorBidi"/>
        </w:rPr>
        <w:t xml:space="preserve">esk and </w:t>
      </w:r>
      <w:r w:rsidRPr="486315A7" w:rsidR="6733DA8D">
        <w:rPr>
          <w:rFonts w:asciiTheme="majorHAnsi" w:hAnsiTheme="majorHAnsi" w:eastAsiaTheme="majorEastAsia" w:cstheme="majorBidi"/>
        </w:rPr>
        <w:t>L</w:t>
      </w:r>
      <w:r w:rsidRPr="486315A7">
        <w:rPr>
          <w:rFonts w:asciiTheme="majorHAnsi" w:hAnsiTheme="majorHAnsi" w:eastAsiaTheme="majorEastAsia" w:cstheme="majorBidi"/>
        </w:rPr>
        <w:t>obby: stock brochures, remove trash, set up and remove signage as needed</w:t>
      </w:r>
    </w:p>
    <w:p w:rsidR="10F9FADF" w:rsidP="486315A7" w:rsidRDefault="10F9FADF" w14:paraId="5963F3C4" w14:textId="363772E6">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Monitor cleanliness, safety and security; document and report incidents as appropriate</w:t>
      </w:r>
    </w:p>
    <w:p w:rsidR="10F9FADF" w:rsidP="486315A7" w:rsidRDefault="10F9FADF" w14:paraId="4C6E6F4E" w14:textId="131750BD">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Remind guests of Museum policies when needed</w:t>
      </w:r>
    </w:p>
    <w:p w:rsidR="10F9FADF" w:rsidP="486315A7" w:rsidRDefault="10F9FADF" w14:paraId="51DAFA36" w14:textId="6177C90F">
      <w:pPr>
        <w:numPr>
          <w:ilvl w:val="0"/>
          <w:numId w:val="6"/>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Actively promote the Museum by providing up-to-date information on Museum memberships, birthday parties, programs, events, and activities to visitors</w:t>
      </w:r>
    </w:p>
    <w:p w:rsidRPr="00865BC7" w:rsidR="00865BC7" w:rsidP="6354C114" w:rsidRDefault="00865BC7" w14:paraId="4B6932BE" w14:textId="694D8220">
      <w:pPr>
        <w:spacing w:beforeAutospacing="on" w:afterAutospacing="on"/>
        <w:rPr>
          <w:rFonts w:ascii="Calibri Light" w:hAnsi="Calibri Light" w:eastAsia="" w:cs="" w:asciiTheme="majorAscii" w:hAnsiTheme="majorAscii" w:eastAsiaTheme="majorEastAsia" w:cstheme="majorBidi"/>
          <w:b w:val="1"/>
          <w:bCs w:val="1"/>
          <w:i w:val="1"/>
          <w:iCs w:val="1"/>
        </w:rPr>
      </w:pPr>
      <w:r w:rsidRPr="6354C114" w:rsidR="6354C114">
        <w:rPr>
          <w:rFonts w:ascii="Calibri Light" w:hAnsi="Calibri Light" w:eastAsia="" w:cs="" w:asciiTheme="majorAscii" w:hAnsiTheme="majorAscii" w:eastAsiaTheme="majorEastAsia" w:cstheme="majorBidi"/>
          <w:b w:val="1"/>
          <w:bCs w:val="1"/>
          <w:i w:val="1"/>
          <w:iCs w:val="1"/>
        </w:rPr>
        <w:t xml:space="preserve">Education &amp; Program Support </w:t>
      </w:r>
    </w:p>
    <w:p w:rsidRPr="00865BC7" w:rsidR="00865BC7" w:rsidP="00126FD4" w:rsidRDefault="00865BC7" w14:paraId="3DDE7143" w14:textId="4B026EA0">
      <w:pPr>
        <w:numPr>
          <w:ilvl w:val="0"/>
          <w:numId w:val="10"/>
        </w:numPr>
        <w:spacing w:beforeAutospacing="1" w:afterAutospacing="1"/>
        <w:rPr>
          <w:rFonts w:asciiTheme="majorHAnsi" w:hAnsiTheme="majorHAnsi" w:eastAsiaTheme="majorEastAsia" w:cstheme="majorBidi"/>
        </w:rPr>
      </w:pPr>
      <w:r w:rsidRPr="00865BC7">
        <w:rPr>
          <w:rFonts w:asciiTheme="majorHAnsi" w:hAnsiTheme="majorHAnsi" w:eastAsiaTheme="majorEastAsia" w:cstheme="majorBidi"/>
        </w:rPr>
        <w:t>Gather materials necessary for class</w:t>
      </w:r>
      <w:r w:rsidR="00126FD4">
        <w:rPr>
          <w:rFonts w:asciiTheme="majorHAnsi" w:hAnsiTheme="majorHAnsi" w:eastAsiaTheme="majorEastAsia" w:cstheme="majorBidi"/>
        </w:rPr>
        <w:t>es</w:t>
      </w:r>
      <w:r w:rsidRPr="00865BC7">
        <w:rPr>
          <w:rFonts w:asciiTheme="majorHAnsi" w:hAnsiTheme="majorHAnsi" w:eastAsiaTheme="majorEastAsia" w:cstheme="majorBidi"/>
        </w:rPr>
        <w:t xml:space="preserve"> </w:t>
      </w:r>
      <w:r w:rsidR="00126FD4">
        <w:rPr>
          <w:rFonts w:asciiTheme="majorHAnsi" w:hAnsiTheme="majorHAnsi" w:eastAsiaTheme="majorEastAsia" w:cstheme="majorBidi"/>
        </w:rPr>
        <w:t>and</w:t>
      </w:r>
      <w:r w:rsidRPr="00865BC7">
        <w:rPr>
          <w:rFonts w:asciiTheme="majorHAnsi" w:hAnsiTheme="majorHAnsi" w:eastAsiaTheme="majorEastAsia" w:cstheme="majorBidi"/>
        </w:rPr>
        <w:t xml:space="preserve"> program</w:t>
      </w:r>
      <w:r w:rsidR="00126FD4">
        <w:rPr>
          <w:rFonts w:asciiTheme="majorHAnsi" w:hAnsiTheme="majorHAnsi" w:eastAsiaTheme="majorEastAsia" w:cstheme="majorBidi"/>
        </w:rPr>
        <w:t>s</w:t>
      </w:r>
    </w:p>
    <w:p w:rsidRPr="00865BC7" w:rsidR="00865BC7" w:rsidP="00126FD4" w:rsidRDefault="00126FD4" w14:paraId="75083B1A" w14:textId="7419DDEB">
      <w:pPr>
        <w:numPr>
          <w:ilvl w:val="0"/>
          <w:numId w:val="10"/>
        </w:numPr>
        <w:spacing w:beforeAutospacing="1" w:afterAutospacing="1"/>
        <w:rPr>
          <w:rFonts w:asciiTheme="majorHAnsi" w:hAnsiTheme="majorHAnsi" w:eastAsiaTheme="majorEastAsia" w:cstheme="majorBidi"/>
        </w:rPr>
      </w:pPr>
      <w:r>
        <w:rPr>
          <w:rFonts w:asciiTheme="majorHAnsi" w:hAnsiTheme="majorHAnsi" w:eastAsiaTheme="majorEastAsia" w:cstheme="majorBidi"/>
        </w:rPr>
        <w:t>F</w:t>
      </w:r>
      <w:r w:rsidRPr="00865BC7" w:rsidR="00865BC7">
        <w:rPr>
          <w:rFonts w:asciiTheme="majorHAnsi" w:hAnsiTheme="majorHAnsi" w:eastAsiaTheme="majorEastAsia" w:cstheme="majorBidi"/>
        </w:rPr>
        <w:t>acilitate or co-facilitate camps and field trips</w:t>
      </w:r>
    </w:p>
    <w:p w:rsidRPr="00865BC7" w:rsidR="00865BC7" w:rsidP="00126FD4" w:rsidRDefault="00865BC7" w14:paraId="6EF2EE8C" w14:textId="0F07FAB2">
      <w:pPr>
        <w:numPr>
          <w:ilvl w:val="0"/>
          <w:numId w:val="10"/>
        </w:numPr>
        <w:spacing w:beforeAutospacing="1" w:afterAutospacing="1"/>
        <w:rPr>
          <w:rFonts w:asciiTheme="majorHAnsi" w:hAnsiTheme="majorHAnsi" w:eastAsiaTheme="majorEastAsia" w:cstheme="majorBidi"/>
        </w:rPr>
      </w:pPr>
      <w:r w:rsidRPr="00865BC7">
        <w:rPr>
          <w:rFonts w:asciiTheme="majorHAnsi" w:hAnsiTheme="majorHAnsi" w:eastAsiaTheme="majorEastAsia" w:cstheme="majorBidi"/>
        </w:rPr>
        <w:t xml:space="preserve">Facilitate </w:t>
      </w:r>
      <w:r w:rsidR="00126FD4">
        <w:rPr>
          <w:rFonts w:asciiTheme="majorHAnsi" w:hAnsiTheme="majorHAnsi" w:eastAsiaTheme="majorEastAsia" w:cstheme="majorBidi"/>
        </w:rPr>
        <w:t xml:space="preserve">and help coordinate </w:t>
      </w:r>
      <w:r w:rsidRPr="00865BC7">
        <w:rPr>
          <w:rFonts w:asciiTheme="majorHAnsi" w:hAnsiTheme="majorHAnsi" w:eastAsiaTheme="majorEastAsia" w:cstheme="majorBidi"/>
        </w:rPr>
        <w:t>Makerspaces throughout the museum</w:t>
      </w:r>
    </w:p>
    <w:p w:rsidR="00865BC7" w:rsidP="00126FD4" w:rsidRDefault="00865BC7" w14:paraId="51511863" w14:textId="5459CCAE">
      <w:pPr>
        <w:numPr>
          <w:ilvl w:val="0"/>
          <w:numId w:val="10"/>
        </w:numPr>
        <w:spacing w:beforeAutospacing="1" w:afterAutospacing="1"/>
        <w:rPr>
          <w:rFonts w:asciiTheme="majorHAnsi" w:hAnsiTheme="majorHAnsi" w:eastAsiaTheme="majorEastAsia" w:cstheme="majorBidi"/>
        </w:rPr>
      </w:pPr>
      <w:r w:rsidRPr="00865BC7">
        <w:rPr>
          <w:rFonts w:asciiTheme="majorHAnsi" w:hAnsiTheme="majorHAnsi" w:eastAsiaTheme="majorEastAsia" w:cstheme="majorBidi"/>
        </w:rPr>
        <w:t>Attend events such as Playtime in the Parks and guide activities</w:t>
      </w:r>
    </w:p>
    <w:p w:rsidR="10F9FADF" w:rsidP="00126FD4" w:rsidRDefault="10F9FADF" w14:paraId="7C71C01E" w14:textId="61B28B55">
      <w:pPr>
        <w:numPr>
          <w:ilvl w:val="0"/>
          <w:numId w:val="10"/>
        </w:numPr>
        <w:spacing w:beforeAutospacing="1" w:afterAutospacing="1"/>
        <w:rPr>
          <w:rFonts w:asciiTheme="majorHAnsi" w:hAnsiTheme="majorHAnsi" w:eastAsiaTheme="majorEastAsia" w:cstheme="majorBidi"/>
        </w:rPr>
      </w:pPr>
      <w:r w:rsidRPr="486315A7">
        <w:rPr>
          <w:rFonts w:asciiTheme="majorHAnsi" w:hAnsiTheme="majorHAnsi" w:eastAsiaTheme="majorEastAsia" w:cstheme="majorBidi"/>
        </w:rPr>
        <w:t xml:space="preserve">Additional duties as assigned by </w:t>
      </w:r>
      <w:r w:rsidRPr="486315A7" w:rsidR="600F38F8">
        <w:rPr>
          <w:rFonts w:asciiTheme="majorHAnsi" w:hAnsiTheme="majorHAnsi" w:eastAsiaTheme="majorEastAsia" w:cstheme="majorBidi"/>
        </w:rPr>
        <w:t xml:space="preserve">Visitor </w:t>
      </w:r>
      <w:r w:rsidR="00126FD4">
        <w:rPr>
          <w:rFonts w:asciiTheme="majorHAnsi" w:hAnsiTheme="majorHAnsi" w:eastAsiaTheme="majorEastAsia" w:cstheme="majorBidi"/>
        </w:rPr>
        <w:t>&amp; Operations</w:t>
      </w:r>
      <w:r w:rsidRPr="486315A7" w:rsidR="600F38F8">
        <w:rPr>
          <w:rFonts w:asciiTheme="majorHAnsi" w:hAnsiTheme="majorHAnsi" w:eastAsiaTheme="majorEastAsia" w:cstheme="majorBidi"/>
        </w:rPr>
        <w:t xml:space="preserve"> Manage</w:t>
      </w:r>
      <w:r w:rsidRPr="486315A7">
        <w:rPr>
          <w:rFonts w:asciiTheme="majorHAnsi" w:hAnsiTheme="majorHAnsi" w:eastAsiaTheme="majorEastAsia" w:cstheme="majorBidi"/>
        </w:rPr>
        <w:t>r</w:t>
      </w:r>
      <w:r w:rsidR="00865BC7">
        <w:rPr>
          <w:rFonts w:asciiTheme="majorHAnsi" w:hAnsiTheme="majorHAnsi" w:eastAsiaTheme="majorEastAsia" w:cstheme="majorBidi"/>
        </w:rPr>
        <w:t xml:space="preserve"> </w:t>
      </w:r>
      <w:r w:rsidR="00126FD4">
        <w:rPr>
          <w:rFonts w:asciiTheme="majorHAnsi" w:hAnsiTheme="majorHAnsi" w:eastAsiaTheme="majorEastAsia" w:cstheme="majorBidi"/>
        </w:rPr>
        <w:t>and</w:t>
      </w:r>
      <w:r w:rsidR="00865BC7">
        <w:rPr>
          <w:rFonts w:asciiTheme="majorHAnsi" w:hAnsiTheme="majorHAnsi" w:eastAsiaTheme="majorEastAsia" w:cstheme="majorBidi"/>
        </w:rPr>
        <w:t xml:space="preserve"> Education &amp; Programs Manager</w:t>
      </w:r>
    </w:p>
    <w:p w:rsidR="7F80813D" w:rsidP="486315A7" w:rsidRDefault="7F80813D" w14:paraId="54D119EE" w14:textId="63059635">
      <w:pPr>
        <w:pStyle w:val="NormalWeb"/>
        <w:spacing w:before="0" w:beforeAutospacing="0" w:after="0" w:afterAutospacing="0"/>
        <w:rPr>
          <w:rFonts w:asciiTheme="majorHAnsi" w:hAnsiTheme="majorHAnsi" w:eastAsiaTheme="majorEastAsia" w:cstheme="majorBidi"/>
          <w:sz w:val="22"/>
          <w:szCs w:val="22"/>
        </w:rPr>
      </w:pPr>
    </w:p>
    <w:p w:rsidR="7F80813D" w:rsidP="486315A7" w:rsidRDefault="7F80813D" w14:paraId="1151AE6E" w14:textId="174AEDEE">
      <w:pPr>
        <w:pStyle w:val="NormalWeb"/>
        <w:spacing w:before="0" w:beforeAutospacing="0" w:after="0" w:afterAutospacing="0"/>
        <w:rPr>
          <w:rFonts w:asciiTheme="majorHAnsi" w:hAnsiTheme="majorHAnsi" w:eastAsiaTheme="majorEastAsia" w:cstheme="majorBidi"/>
          <w:sz w:val="22"/>
          <w:szCs w:val="22"/>
        </w:rPr>
      </w:pPr>
      <w:r w:rsidRPr="486315A7">
        <w:rPr>
          <w:rFonts w:asciiTheme="majorHAnsi" w:hAnsiTheme="majorHAnsi" w:eastAsiaTheme="majorEastAsia" w:cstheme="majorBidi"/>
          <w:b/>
          <w:bCs/>
          <w:sz w:val="22"/>
          <w:szCs w:val="22"/>
        </w:rPr>
        <w:t>To Apply:</w:t>
      </w:r>
    </w:p>
    <w:p w:rsidR="7F80813D" w:rsidP="486315A7" w:rsidRDefault="10F9FADF" w14:paraId="4C61B415" w14:textId="3F91F670">
      <w:pPr>
        <w:pStyle w:val="NormalWeb"/>
        <w:spacing w:before="0" w:beforeAutospacing="0" w:after="0" w:afterAutospacing="0"/>
        <w:rPr>
          <w:rFonts w:asciiTheme="majorHAnsi" w:hAnsiTheme="majorHAnsi" w:eastAsiaTheme="majorEastAsia" w:cstheme="majorBidi"/>
          <w:b/>
          <w:bCs/>
          <w:sz w:val="22"/>
          <w:szCs w:val="22"/>
        </w:rPr>
      </w:pPr>
      <w:r w:rsidRPr="486315A7">
        <w:rPr>
          <w:rFonts w:asciiTheme="majorHAnsi" w:hAnsiTheme="majorHAnsi" w:eastAsiaTheme="majorEastAsia" w:cstheme="majorBidi"/>
          <w:sz w:val="22"/>
          <w:szCs w:val="22"/>
        </w:rPr>
        <w:t xml:space="preserve">Send resume to </w:t>
      </w:r>
      <w:r w:rsidRPr="486315A7" w:rsidR="7D638B76">
        <w:rPr>
          <w:rFonts w:asciiTheme="majorHAnsi" w:hAnsiTheme="majorHAnsi" w:eastAsiaTheme="majorEastAsia" w:cstheme="majorBidi"/>
          <w:sz w:val="22"/>
          <w:szCs w:val="22"/>
        </w:rPr>
        <w:t xml:space="preserve">Andrew Olenick at </w:t>
      </w:r>
      <w:hyperlink r:id="rId10">
        <w:r w:rsidRPr="486315A7" w:rsidR="7D638B76">
          <w:rPr>
            <w:rStyle w:val="Hyperlink"/>
            <w:rFonts w:asciiTheme="majorHAnsi" w:hAnsiTheme="majorHAnsi" w:eastAsiaTheme="majorEastAsia" w:cstheme="majorBidi"/>
            <w:sz w:val="22"/>
            <w:szCs w:val="22"/>
          </w:rPr>
          <w:t>andrew@abkids.org</w:t>
        </w:r>
      </w:hyperlink>
      <w:r w:rsidRPr="486315A7">
        <w:rPr>
          <w:rFonts w:asciiTheme="majorHAnsi" w:hAnsiTheme="majorHAnsi" w:eastAsiaTheme="majorEastAsia" w:cstheme="majorBidi"/>
          <w:sz w:val="22"/>
          <w:szCs w:val="22"/>
        </w:rPr>
        <w:t xml:space="preserve">. </w:t>
      </w:r>
    </w:p>
    <w:p w:rsidR="486315A7" w:rsidP="486315A7" w:rsidRDefault="486315A7" w14:paraId="60D162C8" w14:textId="280BD48D">
      <w:pPr>
        <w:pStyle w:val="NormalWeb"/>
        <w:spacing w:before="0" w:beforeAutospacing="0" w:after="0" w:afterAutospacing="0"/>
      </w:pPr>
    </w:p>
    <w:p w:rsidR="123491CC" w:rsidP="486315A7" w:rsidRDefault="123491CC" w14:paraId="0DA31288" w14:textId="4D892080">
      <w:pPr>
        <w:spacing w:line="330" w:lineRule="exact"/>
        <w:rPr>
          <w:rFonts w:asciiTheme="majorHAnsi" w:hAnsiTheme="majorHAnsi" w:eastAsiaTheme="majorEastAsia" w:cstheme="majorBidi"/>
        </w:rPr>
      </w:pPr>
      <w:r w:rsidRPr="486315A7">
        <w:rPr>
          <w:rFonts w:asciiTheme="majorHAnsi" w:hAnsiTheme="majorHAnsi" w:eastAsiaTheme="majorEastAsia" w:cstheme="majorBidi"/>
        </w:rPr>
        <w:t>Above &amp; Beyond Children’s Museum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rsidR="123491CC" w:rsidP="486315A7" w:rsidRDefault="123491CC" w14:paraId="6F0723B9" w14:textId="4E88BC43">
      <w:pPr>
        <w:spacing w:line="330" w:lineRule="exact"/>
        <w:rPr>
          <w:rFonts w:asciiTheme="majorHAnsi" w:hAnsiTheme="majorHAnsi" w:eastAsiaTheme="majorEastAsia" w:cstheme="majorBidi"/>
        </w:rPr>
      </w:pPr>
      <w:r w:rsidRPr="486315A7">
        <w:rPr>
          <w:rFonts w:asciiTheme="majorHAnsi" w:hAnsiTheme="majorHAnsi" w:eastAsiaTheme="majorEastAsia" w:cstheme="majorBidi"/>
        </w:rPr>
        <w:t>This policy applies to all terms and conditions of employment, including recruiting, hiring, placement, promotion, termination, layoff, recall, transfer, leaves of absence, compensation and training.</w:t>
      </w:r>
    </w:p>
    <w:p w:rsidR="486315A7" w:rsidP="486315A7" w:rsidRDefault="486315A7" w14:paraId="7A722862" w14:textId="06359B26">
      <w:pPr>
        <w:pStyle w:val="NormalWeb"/>
        <w:spacing w:before="0" w:beforeAutospacing="0" w:after="0" w:afterAutospacing="0"/>
      </w:pPr>
    </w:p>
    <w:sectPr w:rsidR="486315A7">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4877" w:rsidRDefault="00DC4877" w14:paraId="712A0809" w14:textId="77777777">
      <w:pPr>
        <w:spacing w:after="0" w:line="240" w:lineRule="auto"/>
      </w:pPr>
      <w:r>
        <w:separator/>
      </w:r>
    </w:p>
  </w:endnote>
  <w:endnote w:type="continuationSeparator" w:id="0">
    <w:p w:rsidR="00DC4877" w:rsidRDefault="00DC4877" w14:paraId="68B324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86315A7" w:rsidTr="486315A7" w14:paraId="3AEA5420" w14:textId="77777777">
      <w:tc>
        <w:tcPr>
          <w:tcW w:w="3120" w:type="dxa"/>
        </w:tcPr>
        <w:p w:rsidR="486315A7" w:rsidP="486315A7" w:rsidRDefault="486315A7" w14:paraId="0C21B023" w14:textId="68A65DBD">
          <w:pPr>
            <w:pStyle w:val="Header"/>
            <w:ind w:left="-115"/>
          </w:pPr>
        </w:p>
      </w:tc>
      <w:tc>
        <w:tcPr>
          <w:tcW w:w="3120" w:type="dxa"/>
        </w:tcPr>
        <w:p w:rsidR="486315A7" w:rsidP="486315A7" w:rsidRDefault="486315A7" w14:paraId="1673A64A" w14:textId="06B26C96">
          <w:pPr>
            <w:pStyle w:val="Header"/>
            <w:jc w:val="center"/>
          </w:pPr>
        </w:p>
      </w:tc>
      <w:tc>
        <w:tcPr>
          <w:tcW w:w="3120" w:type="dxa"/>
        </w:tcPr>
        <w:p w:rsidR="486315A7" w:rsidP="486315A7" w:rsidRDefault="486315A7" w14:paraId="15B97C22" w14:textId="33F2E9C5">
          <w:pPr>
            <w:pStyle w:val="Header"/>
            <w:ind w:right="-115"/>
            <w:jc w:val="right"/>
          </w:pPr>
        </w:p>
      </w:tc>
    </w:tr>
  </w:tbl>
  <w:p w:rsidR="486315A7" w:rsidP="486315A7" w:rsidRDefault="486315A7" w14:paraId="15E28C30" w14:textId="549C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4877" w:rsidRDefault="00DC4877" w14:paraId="4DBD234A" w14:textId="77777777">
      <w:pPr>
        <w:spacing w:after="0" w:line="240" w:lineRule="auto"/>
      </w:pPr>
      <w:r>
        <w:separator/>
      </w:r>
    </w:p>
  </w:footnote>
  <w:footnote w:type="continuationSeparator" w:id="0">
    <w:p w:rsidR="00DC4877" w:rsidRDefault="00DC4877" w14:paraId="48D2616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86315A7" w:rsidTr="486315A7" w14:paraId="287E7AFF" w14:textId="77777777">
      <w:tc>
        <w:tcPr>
          <w:tcW w:w="3120" w:type="dxa"/>
        </w:tcPr>
        <w:p w:rsidR="486315A7" w:rsidP="486315A7" w:rsidRDefault="486315A7" w14:paraId="0D3EF40B" w14:textId="0A10CC32">
          <w:pPr>
            <w:pStyle w:val="Header"/>
            <w:ind w:left="-115"/>
            <w:jc w:val="center"/>
          </w:pPr>
        </w:p>
      </w:tc>
      <w:tc>
        <w:tcPr>
          <w:tcW w:w="3120" w:type="dxa"/>
        </w:tcPr>
        <w:p w:rsidR="486315A7" w:rsidP="486315A7" w:rsidRDefault="486315A7" w14:paraId="37847DEF" w14:textId="07D0C645">
          <w:pPr>
            <w:pStyle w:val="Header"/>
            <w:jc w:val="center"/>
          </w:pPr>
          <w:r>
            <w:rPr>
              <w:noProof/>
            </w:rPr>
            <w:drawing>
              <wp:inline distT="0" distB="0" distL="0" distR="0" wp14:anchorId="1196FB59" wp14:editId="7DCA3798">
                <wp:extent cx="1443964" cy="1131755"/>
                <wp:effectExtent l="0" t="0" r="0" b="0"/>
                <wp:docPr id="1146411643" name="Picture 114641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43964" cy="1131755"/>
                        </a:xfrm>
                        <a:prstGeom prst="rect">
                          <a:avLst/>
                        </a:prstGeom>
                      </pic:spPr>
                    </pic:pic>
                  </a:graphicData>
                </a:graphic>
              </wp:inline>
            </w:drawing>
          </w:r>
        </w:p>
      </w:tc>
      <w:tc>
        <w:tcPr>
          <w:tcW w:w="3120" w:type="dxa"/>
        </w:tcPr>
        <w:p w:rsidR="486315A7" w:rsidP="486315A7" w:rsidRDefault="486315A7" w14:paraId="104DD83F" w14:textId="6F10BAA8">
          <w:pPr>
            <w:pStyle w:val="Header"/>
            <w:ind w:right="-115"/>
            <w:jc w:val="right"/>
          </w:pPr>
        </w:p>
      </w:tc>
    </w:tr>
  </w:tbl>
  <w:p w:rsidR="486315A7" w:rsidP="486315A7" w:rsidRDefault="486315A7" w14:paraId="6D0CC5E4" w14:textId="0D922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69B"/>
    <w:multiLevelType w:val="hybridMultilevel"/>
    <w:tmpl w:val="8F60FB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EA3935"/>
    <w:multiLevelType w:val="multilevel"/>
    <w:tmpl w:val="DEF8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0548DB"/>
    <w:multiLevelType w:val="hybridMultilevel"/>
    <w:tmpl w:val="7AA6C7C2"/>
    <w:lvl w:ilvl="0" w:tplc="D076BF68">
      <w:start w:val="1"/>
      <w:numFmt w:val="bullet"/>
      <w:lvlText w:val=""/>
      <w:lvlJc w:val="left"/>
      <w:pPr>
        <w:ind w:left="720" w:hanging="360"/>
      </w:pPr>
      <w:rPr>
        <w:rFonts w:hint="default" w:ascii="Symbol" w:hAnsi="Symbol"/>
      </w:rPr>
    </w:lvl>
    <w:lvl w:ilvl="1" w:tplc="98E2A7DE">
      <w:start w:val="1"/>
      <w:numFmt w:val="bullet"/>
      <w:lvlText w:val="o"/>
      <w:lvlJc w:val="left"/>
      <w:pPr>
        <w:ind w:left="1440" w:hanging="360"/>
      </w:pPr>
      <w:rPr>
        <w:rFonts w:hint="default" w:ascii="Courier New" w:hAnsi="Courier New"/>
      </w:rPr>
    </w:lvl>
    <w:lvl w:ilvl="2" w:tplc="7BC6BD1C">
      <w:start w:val="1"/>
      <w:numFmt w:val="bullet"/>
      <w:lvlText w:val=""/>
      <w:lvlJc w:val="left"/>
      <w:pPr>
        <w:ind w:left="2160" w:hanging="360"/>
      </w:pPr>
      <w:rPr>
        <w:rFonts w:hint="default" w:ascii="Wingdings" w:hAnsi="Wingdings"/>
      </w:rPr>
    </w:lvl>
    <w:lvl w:ilvl="3" w:tplc="75E8CAA8">
      <w:start w:val="1"/>
      <w:numFmt w:val="bullet"/>
      <w:lvlText w:val=""/>
      <w:lvlJc w:val="left"/>
      <w:pPr>
        <w:ind w:left="2880" w:hanging="360"/>
      </w:pPr>
      <w:rPr>
        <w:rFonts w:hint="default" w:ascii="Symbol" w:hAnsi="Symbol"/>
      </w:rPr>
    </w:lvl>
    <w:lvl w:ilvl="4" w:tplc="44641296">
      <w:start w:val="1"/>
      <w:numFmt w:val="bullet"/>
      <w:lvlText w:val="o"/>
      <w:lvlJc w:val="left"/>
      <w:pPr>
        <w:ind w:left="3600" w:hanging="360"/>
      </w:pPr>
      <w:rPr>
        <w:rFonts w:hint="default" w:ascii="Courier New" w:hAnsi="Courier New"/>
      </w:rPr>
    </w:lvl>
    <w:lvl w:ilvl="5" w:tplc="87D4437A">
      <w:start w:val="1"/>
      <w:numFmt w:val="bullet"/>
      <w:lvlText w:val=""/>
      <w:lvlJc w:val="left"/>
      <w:pPr>
        <w:ind w:left="4320" w:hanging="360"/>
      </w:pPr>
      <w:rPr>
        <w:rFonts w:hint="default" w:ascii="Wingdings" w:hAnsi="Wingdings"/>
      </w:rPr>
    </w:lvl>
    <w:lvl w:ilvl="6" w:tplc="1BD41B92">
      <w:start w:val="1"/>
      <w:numFmt w:val="bullet"/>
      <w:lvlText w:val=""/>
      <w:lvlJc w:val="left"/>
      <w:pPr>
        <w:ind w:left="5040" w:hanging="360"/>
      </w:pPr>
      <w:rPr>
        <w:rFonts w:hint="default" w:ascii="Symbol" w:hAnsi="Symbol"/>
      </w:rPr>
    </w:lvl>
    <w:lvl w:ilvl="7" w:tplc="1E948C4E">
      <w:start w:val="1"/>
      <w:numFmt w:val="bullet"/>
      <w:lvlText w:val="o"/>
      <w:lvlJc w:val="left"/>
      <w:pPr>
        <w:ind w:left="5760" w:hanging="360"/>
      </w:pPr>
      <w:rPr>
        <w:rFonts w:hint="default" w:ascii="Courier New" w:hAnsi="Courier New"/>
      </w:rPr>
    </w:lvl>
    <w:lvl w:ilvl="8" w:tplc="07B888E2">
      <w:start w:val="1"/>
      <w:numFmt w:val="bullet"/>
      <w:lvlText w:val=""/>
      <w:lvlJc w:val="left"/>
      <w:pPr>
        <w:ind w:left="6480" w:hanging="360"/>
      </w:pPr>
      <w:rPr>
        <w:rFonts w:hint="default" w:ascii="Wingdings" w:hAnsi="Wingdings"/>
      </w:rPr>
    </w:lvl>
  </w:abstractNum>
  <w:abstractNum w:abstractNumId="3" w15:restartNumberingAfterBreak="0">
    <w:nsid w:val="52E72F3C"/>
    <w:multiLevelType w:val="multilevel"/>
    <w:tmpl w:val="9F28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EE57D0"/>
    <w:multiLevelType w:val="hybridMultilevel"/>
    <w:tmpl w:val="29B21836"/>
    <w:lvl w:ilvl="0" w:tplc="4AA86100">
      <w:start w:val="1"/>
      <w:numFmt w:val="bullet"/>
      <w:lvlText w:val=""/>
      <w:lvlJc w:val="left"/>
      <w:pPr>
        <w:ind w:left="720" w:hanging="360"/>
      </w:pPr>
      <w:rPr>
        <w:rFonts w:hint="default" w:ascii="Symbol" w:hAnsi="Symbol"/>
      </w:rPr>
    </w:lvl>
    <w:lvl w:ilvl="1" w:tplc="B0B81708">
      <w:start w:val="1"/>
      <w:numFmt w:val="bullet"/>
      <w:lvlText w:val="o"/>
      <w:lvlJc w:val="left"/>
      <w:pPr>
        <w:ind w:left="1440" w:hanging="360"/>
      </w:pPr>
      <w:rPr>
        <w:rFonts w:hint="default" w:ascii="Courier New" w:hAnsi="Courier New"/>
      </w:rPr>
    </w:lvl>
    <w:lvl w:ilvl="2" w:tplc="DCA663FA">
      <w:start w:val="1"/>
      <w:numFmt w:val="bullet"/>
      <w:lvlText w:val=""/>
      <w:lvlJc w:val="left"/>
      <w:pPr>
        <w:ind w:left="2160" w:hanging="360"/>
      </w:pPr>
      <w:rPr>
        <w:rFonts w:hint="default" w:ascii="Wingdings" w:hAnsi="Wingdings"/>
      </w:rPr>
    </w:lvl>
    <w:lvl w:ilvl="3" w:tplc="FA80C364">
      <w:start w:val="1"/>
      <w:numFmt w:val="bullet"/>
      <w:lvlText w:val=""/>
      <w:lvlJc w:val="left"/>
      <w:pPr>
        <w:ind w:left="2880" w:hanging="360"/>
      </w:pPr>
      <w:rPr>
        <w:rFonts w:hint="default" w:ascii="Symbol" w:hAnsi="Symbol"/>
      </w:rPr>
    </w:lvl>
    <w:lvl w:ilvl="4" w:tplc="5382F7CE">
      <w:start w:val="1"/>
      <w:numFmt w:val="bullet"/>
      <w:lvlText w:val="o"/>
      <w:lvlJc w:val="left"/>
      <w:pPr>
        <w:ind w:left="3600" w:hanging="360"/>
      </w:pPr>
      <w:rPr>
        <w:rFonts w:hint="default" w:ascii="Courier New" w:hAnsi="Courier New"/>
      </w:rPr>
    </w:lvl>
    <w:lvl w:ilvl="5" w:tplc="44528718">
      <w:start w:val="1"/>
      <w:numFmt w:val="bullet"/>
      <w:lvlText w:val=""/>
      <w:lvlJc w:val="left"/>
      <w:pPr>
        <w:ind w:left="4320" w:hanging="360"/>
      </w:pPr>
      <w:rPr>
        <w:rFonts w:hint="default" w:ascii="Wingdings" w:hAnsi="Wingdings"/>
      </w:rPr>
    </w:lvl>
    <w:lvl w:ilvl="6" w:tplc="1A3277EE">
      <w:start w:val="1"/>
      <w:numFmt w:val="bullet"/>
      <w:lvlText w:val=""/>
      <w:lvlJc w:val="left"/>
      <w:pPr>
        <w:ind w:left="5040" w:hanging="360"/>
      </w:pPr>
      <w:rPr>
        <w:rFonts w:hint="default" w:ascii="Symbol" w:hAnsi="Symbol"/>
      </w:rPr>
    </w:lvl>
    <w:lvl w:ilvl="7" w:tplc="6464B7F2">
      <w:start w:val="1"/>
      <w:numFmt w:val="bullet"/>
      <w:lvlText w:val="o"/>
      <w:lvlJc w:val="left"/>
      <w:pPr>
        <w:ind w:left="5760" w:hanging="360"/>
      </w:pPr>
      <w:rPr>
        <w:rFonts w:hint="default" w:ascii="Courier New" w:hAnsi="Courier New"/>
      </w:rPr>
    </w:lvl>
    <w:lvl w:ilvl="8" w:tplc="39B8C782">
      <w:start w:val="1"/>
      <w:numFmt w:val="bullet"/>
      <w:lvlText w:val=""/>
      <w:lvlJc w:val="left"/>
      <w:pPr>
        <w:ind w:left="6480" w:hanging="360"/>
      </w:pPr>
      <w:rPr>
        <w:rFonts w:hint="default" w:ascii="Wingdings" w:hAnsi="Wingdings"/>
      </w:rPr>
    </w:lvl>
  </w:abstractNum>
  <w:abstractNum w:abstractNumId="5" w15:restartNumberingAfterBreak="0">
    <w:nsid w:val="63905447"/>
    <w:multiLevelType w:val="multilevel"/>
    <w:tmpl w:val="F3EC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314E54"/>
    <w:multiLevelType w:val="hybridMultilevel"/>
    <w:tmpl w:val="8FBA48F0"/>
    <w:lvl w:ilvl="0" w:tplc="C74E818E">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73264E"/>
    <w:multiLevelType w:val="multilevel"/>
    <w:tmpl w:val="67546DE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71771"/>
    <w:multiLevelType w:val="multilevel"/>
    <w:tmpl w:val="1028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8F137D"/>
    <w:multiLevelType w:val="multilevel"/>
    <w:tmpl w:val="A224C9F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6"/>
  </w:num>
  <w:num w:numId="5">
    <w:abstractNumId w:val="9"/>
  </w:num>
  <w:num w:numId="6">
    <w:abstractNumId w:val="1"/>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31"/>
    <w:rsid w:val="00002923"/>
    <w:rsid w:val="00047C94"/>
    <w:rsid w:val="0009291E"/>
    <w:rsid w:val="00126FD4"/>
    <w:rsid w:val="002467DE"/>
    <w:rsid w:val="002774E8"/>
    <w:rsid w:val="0053111C"/>
    <w:rsid w:val="005B6D16"/>
    <w:rsid w:val="00724D47"/>
    <w:rsid w:val="00865BC7"/>
    <w:rsid w:val="00D36431"/>
    <w:rsid w:val="00DC4877"/>
    <w:rsid w:val="00F67B94"/>
    <w:rsid w:val="00FA1275"/>
    <w:rsid w:val="0125EBF3"/>
    <w:rsid w:val="0379D644"/>
    <w:rsid w:val="09D1F776"/>
    <w:rsid w:val="0AEC1DB4"/>
    <w:rsid w:val="0BB67992"/>
    <w:rsid w:val="0F122F2C"/>
    <w:rsid w:val="10F9FADF"/>
    <w:rsid w:val="123491CC"/>
    <w:rsid w:val="17470BD2"/>
    <w:rsid w:val="18469956"/>
    <w:rsid w:val="1932F7A5"/>
    <w:rsid w:val="1A0C5E14"/>
    <w:rsid w:val="1A4AB86E"/>
    <w:rsid w:val="1A7494FA"/>
    <w:rsid w:val="1A7761B4"/>
    <w:rsid w:val="1AAA0ADB"/>
    <w:rsid w:val="1ADBDE33"/>
    <w:rsid w:val="1BA82E75"/>
    <w:rsid w:val="1E810ED6"/>
    <w:rsid w:val="2241CD40"/>
    <w:rsid w:val="23763ACB"/>
    <w:rsid w:val="24CB7234"/>
    <w:rsid w:val="259F6469"/>
    <w:rsid w:val="25E9D8A3"/>
    <w:rsid w:val="2642D3AE"/>
    <w:rsid w:val="296B5A10"/>
    <w:rsid w:val="2AF695E9"/>
    <w:rsid w:val="2BD9D781"/>
    <w:rsid w:val="2C3372B3"/>
    <w:rsid w:val="2DD2983E"/>
    <w:rsid w:val="30AD48A4"/>
    <w:rsid w:val="3303E23D"/>
    <w:rsid w:val="344C21CF"/>
    <w:rsid w:val="347D508F"/>
    <w:rsid w:val="354FFD9F"/>
    <w:rsid w:val="389464AC"/>
    <w:rsid w:val="39540FBA"/>
    <w:rsid w:val="395B1A8F"/>
    <w:rsid w:val="39C62522"/>
    <w:rsid w:val="3AEC9213"/>
    <w:rsid w:val="3EE6C708"/>
    <w:rsid w:val="3EF67EC1"/>
    <w:rsid w:val="3F2F8993"/>
    <w:rsid w:val="3F49EA7D"/>
    <w:rsid w:val="426F070C"/>
    <w:rsid w:val="43981720"/>
    <w:rsid w:val="43F5BFC8"/>
    <w:rsid w:val="444641BF"/>
    <w:rsid w:val="452A46F0"/>
    <w:rsid w:val="46BB3948"/>
    <w:rsid w:val="46FC775C"/>
    <w:rsid w:val="47FDAB42"/>
    <w:rsid w:val="486315A7"/>
    <w:rsid w:val="4B9C9475"/>
    <w:rsid w:val="4BAC21B3"/>
    <w:rsid w:val="4D9F6495"/>
    <w:rsid w:val="4FC2604D"/>
    <w:rsid w:val="500DE206"/>
    <w:rsid w:val="53FF917C"/>
    <w:rsid w:val="5602D7FD"/>
    <w:rsid w:val="5D0EB37E"/>
    <w:rsid w:val="600F38F8"/>
    <w:rsid w:val="62F98858"/>
    <w:rsid w:val="6354C114"/>
    <w:rsid w:val="6360D191"/>
    <w:rsid w:val="6733DA8D"/>
    <w:rsid w:val="6AA70C5C"/>
    <w:rsid w:val="6CAED7B1"/>
    <w:rsid w:val="6D845E04"/>
    <w:rsid w:val="6FE5E2B4"/>
    <w:rsid w:val="719EC2F2"/>
    <w:rsid w:val="72AF62C2"/>
    <w:rsid w:val="72E15FE8"/>
    <w:rsid w:val="75097396"/>
    <w:rsid w:val="76591666"/>
    <w:rsid w:val="7AFCF803"/>
    <w:rsid w:val="7D638B76"/>
    <w:rsid w:val="7F808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CFE3"/>
  <w15:chartTrackingRefBased/>
  <w15:docId w15:val="{0D768A11-54AA-4C15-B864-FB903E2C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36431"/>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4517">
      <w:bodyDiv w:val="1"/>
      <w:marLeft w:val="0"/>
      <w:marRight w:val="0"/>
      <w:marTop w:val="0"/>
      <w:marBottom w:val="0"/>
      <w:divBdr>
        <w:top w:val="none" w:sz="0" w:space="0" w:color="auto"/>
        <w:left w:val="none" w:sz="0" w:space="0" w:color="auto"/>
        <w:bottom w:val="none" w:sz="0" w:space="0" w:color="auto"/>
        <w:right w:val="none" w:sz="0" w:space="0" w:color="auto"/>
      </w:divBdr>
    </w:div>
    <w:div w:id="707873934">
      <w:bodyDiv w:val="1"/>
      <w:marLeft w:val="0"/>
      <w:marRight w:val="0"/>
      <w:marTop w:val="0"/>
      <w:marBottom w:val="0"/>
      <w:divBdr>
        <w:top w:val="none" w:sz="0" w:space="0" w:color="auto"/>
        <w:left w:val="none" w:sz="0" w:space="0" w:color="auto"/>
        <w:bottom w:val="none" w:sz="0" w:space="0" w:color="auto"/>
        <w:right w:val="none" w:sz="0" w:space="0" w:color="auto"/>
      </w:divBdr>
    </w:div>
    <w:div w:id="862978734">
      <w:bodyDiv w:val="1"/>
      <w:marLeft w:val="0"/>
      <w:marRight w:val="0"/>
      <w:marTop w:val="0"/>
      <w:marBottom w:val="0"/>
      <w:divBdr>
        <w:top w:val="none" w:sz="0" w:space="0" w:color="auto"/>
        <w:left w:val="none" w:sz="0" w:space="0" w:color="auto"/>
        <w:bottom w:val="none" w:sz="0" w:space="0" w:color="auto"/>
        <w:right w:val="none" w:sz="0" w:space="0" w:color="auto"/>
      </w:divBdr>
    </w:div>
    <w:div w:id="16829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about:blan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AFF955851D543BF3236BDA6E6CBE5" ma:contentTypeVersion="7" ma:contentTypeDescription="Create a new document." ma:contentTypeScope="" ma:versionID="88c452fd06efdc0618e83959111f214d">
  <xsd:schema xmlns:xsd="http://www.w3.org/2001/XMLSchema" xmlns:xs="http://www.w3.org/2001/XMLSchema" xmlns:p="http://schemas.microsoft.com/office/2006/metadata/properties" xmlns:ns3="73525e8b-903e-4708-992b-9e9a4d07622b" xmlns:ns4="d5021170-870b-41e6-ab70-62bcab2b4489" targetNamespace="http://schemas.microsoft.com/office/2006/metadata/properties" ma:root="true" ma:fieldsID="c6fa2045948b1089352182cd393bb6ca" ns3:_="" ns4:_="">
    <xsd:import namespace="73525e8b-903e-4708-992b-9e9a4d07622b"/>
    <xsd:import namespace="d5021170-870b-41e6-ab70-62bcab2b44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25e8b-903e-4708-992b-9e9a4d07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021170-870b-41e6-ab70-62bcab2b44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F6901-D49D-4D10-AAF1-9330CADF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25e8b-903e-4708-992b-9e9a4d07622b"/>
    <ds:schemaRef ds:uri="d5021170-870b-41e6-ab70-62bcab2b4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457ED-A268-4404-A112-B2ABA9562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02576C-8988-4827-9F6A-3D92DE7E593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Basement #3</dc:creator>
  <keywords/>
  <dc:description/>
  <lastModifiedBy>Jackie Erdman</lastModifiedBy>
  <revision>4</revision>
  <dcterms:created xsi:type="dcterms:W3CDTF">2021-08-26T22:06:00.0000000Z</dcterms:created>
  <dcterms:modified xsi:type="dcterms:W3CDTF">2021-09-07T15:28:06.0290614Z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0x01010042CAFF955851D543BF3236BDA6E6CBE5</vt:lpwstr>
  </property>
</Properties>
</file>